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1030E4" w:rsidRPr="001030E4" w:rsidTr="001030E4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030E4" w:rsidRPr="001030E4" w:rsidRDefault="001030E4" w:rsidP="00A66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030E4" w:rsidRPr="001030E4" w:rsidRDefault="001030E4" w:rsidP="00A66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</w:t>
            </w:r>
            <w:r w:rsidR="00A6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</w:t>
            </w:r>
          </w:p>
          <w:p w:rsidR="001030E4" w:rsidRPr="001030E4" w:rsidRDefault="00A66279" w:rsidP="00A66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  <w:r w:rsidR="001030E4" w:rsidRPr="00103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1030E4" w:rsidRPr="001030E4" w:rsidRDefault="00A66279" w:rsidP="00A66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</w:t>
            </w:r>
            <w:r w:rsidR="001030E4" w:rsidRPr="00103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Н.В. Шишкин</w:t>
            </w:r>
          </w:p>
          <w:p w:rsidR="001030E4" w:rsidRPr="001030E4" w:rsidRDefault="001030E4" w:rsidP="00A66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030E4" w:rsidRPr="001030E4" w:rsidRDefault="001030E4" w:rsidP="00A66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030E4" w:rsidRPr="001030E4" w:rsidRDefault="001030E4" w:rsidP="00A662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ПОЛОЖЕНИЕ</w:t>
      </w:r>
    </w:p>
    <w:p w:rsidR="00A66279" w:rsidRDefault="001030E4" w:rsidP="00A662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 w:rsidR="00A66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ЛАГЕРЕ ТРУДА И ОТДЫХА </w:t>
      </w:r>
    </w:p>
    <w:p w:rsidR="001030E4" w:rsidRPr="001030E4" w:rsidRDefault="00A66279" w:rsidP="00A662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ДЛЯ НЕСОВЕРШЕННОЛЕТНИХ </w:t>
      </w:r>
      <w:r w:rsidR="001030E4" w:rsidRPr="0010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ОБУЧАЮЩИХСЯ 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30E4" w:rsidRPr="001030E4" w:rsidRDefault="001030E4" w:rsidP="00A662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r w:rsidRPr="0010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ОБЩИЕ ПОЛОЖЕНИЯ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 Подростковая трудовая бригада (далее 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) - добровольное объединение несовершеннолетних учащихся, изъявивших желание в свободное от учебы время принять участие в работах, не причиняющих вреда здоровью и не нарушающих процесса обучения.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 Заказчиком на выполнение работ, связанных с </w:t>
      </w:r>
      <w:r w:rsidR="00D006BF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организацией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выступает 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 образования администрации Долгоруковского муниципальног</w:t>
      </w:r>
      <w:r w:rsidR="00D006BF">
        <w:rPr>
          <w:rFonts w:ascii="Times New Roman" w:eastAsia="Times New Roman" w:hAnsi="Times New Roman" w:cs="Times New Roman"/>
          <w:color w:val="000000"/>
          <w:sz w:val="24"/>
          <w:szCs w:val="24"/>
        </w:rPr>
        <w:t>о района, непосредственным работодателем является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МБОУ СОШ </w:t>
      </w:r>
      <w:proofErr w:type="gramStart"/>
      <w:r w:rsidR="00D006B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="00D006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D006BF">
        <w:rPr>
          <w:rFonts w:ascii="Times New Roman" w:eastAsia="Times New Roman" w:hAnsi="Times New Roman" w:cs="Times New Roman"/>
          <w:color w:val="000000"/>
          <w:sz w:val="24"/>
          <w:szCs w:val="24"/>
        </w:rPr>
        <w:t>Войсковая</w:t>
      </w:r>
      <w:proofErr w:type="gramEnd"/>
      <w:r w:rsidR="00D006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Казинка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, при условии, что характер выполняемых работ учитывает специфику труда подростков и не противоречит действующему законодательству.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30E4" w:rsidRPr="001030E4" w:rsidRDefault="001030E4" w:rsidP="00A662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r w:rsidRPr="0010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ОСНОВНЫЕ ЗАДАЧИ ДЕЯТЕЛЬНОСТИ </w:t>
      </w:r>
      <w:r w:rsidR="00A66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ЛТО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 Основными задачами деятельности 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являются: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содействие занятости несовершеннолетних;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социальная поддержка подростков;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получение начальных трудовых навыков;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профилактика детской безнадзорности и правонарушений;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трудовое воспитание и пропаганда добросовестного отношения к</w:t>
      </w:r>
      <w:r w:rsidR="00D006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труду.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30E4" w:rsidRPr="001030E4" w:rsidRDefault="001030E4" w:rsidP="00A662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r w:rsidRPr="0010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ОРГАНИЗАЦИЯ ДЕЯТЕЛЬНОСТИ </w:t>
      </w:r>
      <w:r w:rsidR="00A66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ЛТО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  В состав </w:t>
      </w:r>
      <w:r w:rsidR="00D006BF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входят: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D006BF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начальник лагеря, воспитатель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030E4" w:rsidRPr="001030E4" w:rsidRDefault="002C76BF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несовершеннолетние обучающиеся</w:t>
      </w:r>
      <w:r w:rsidR="001030E4"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3.2. Основанием для приема на работу является наличие следующих</w:t>
      </w:r>
      <w:r w:rsidR="002C76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документов: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заявление о приеме на работу;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 копия паспорта;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 копия ИНН;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 копия пенсионного страхового свидетельства</w:t>
      </w:r>
      <w:r w:rsidR="002C76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СНИЛС;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медицинская справка;</w:t>
      </w:r>
    </w:p>
    <w:p w:rsidR="001030E4" w:rsidRPr="001030E4" w:rsidRDefault="002C76BF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</w:t>
      </w:r>
      <w:r w:rsidR="001030E4"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копия 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чета для зачисления зарплаты.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3.3. 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формируется  из подростков одного возраста (14-15 лет и 16-18 лет).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3.4. На период работы 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все его работники принимаются на временную работу по срочному трудовому договору с работодателем и обязательным ознакомлением с приказом о приеме на работу. В срочном трудовом договоре с подростком должны быть отражены права несовершеннолетних с особенностями, определенными трудовым законодательством.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3.5. В соответствии со ст. 92 Трудового кодекса Российской Федерации (далее ТК РФ)  продолжительность рабочего дня в  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устанавливается в зависимости от возраста членов 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 в возрасте от 14 до 16 лет - не более 2</w:t>
      </w:r>
      <w:r w:rsidR="00F5067A">
        <w:rPr>
          <w:rFonts w:ascii="Times New Roman" w:eastAsia="Times New Roman" w:hAnsi="Times New Roman" w:cs="Times New Roman"/>
          <w:color w:val="000000"/>
          <w:sz w:val="24"/>
          <w:szCs w:val="24"/>
        </w:rPr>
        <w:t>4 часов в неделю (4,8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F5067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="00F506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день);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 в возрасте от 16 до 18 лет - не более 35 часов в неделю (7 часов в</w:t>
      </w:r>
      <w:r w:rsidR="00F506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день).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3.6. Руководителем 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 являться  работник МБОУ СОШ с образованием не ниже среднего специального, прошедший обучение и проверку знаний по безопасности труда.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Руководитель 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члены бригады должны пройти инструктаж по безопасности труда, согласно ГОСТ 12.0.004—90 «ССБТ. Организация обучения безопасности труда. Общие положения».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Руководитель 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определяет объем и время выполнения работ, организует трудовую деятельность;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 оформляет акт приема - сдачи работ;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 ведет учет рабочего времени каждого члена бригады;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 доводит задания до членов бригады;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 ведет учет объема выполненных работ;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проводит работу по поддержанию дисциплины на рабочем месте, по</w:t>
      </w:r>
      <w:r w:rsidR="00F506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соблюдению техники безопасности;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  участвует в подготовке и проведении </w:t>
      </w:r>
      <w:proofErr w:type="spellStart"/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досуговых</w:t>
      </w:r>
      <w:proofErr w:type="spellEnd"/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мероприятий в</w:t>
      </w:r>
      <w:r w:rsidR="00F506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 раз</w:t>
      </w:r>
      <w:r w:rsidR="00F506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рабатывает совместно с членами 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символику бригады;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 несет ответственность за своевременное качественное выполнение</w:t>
      </w:r>
      <w:r w:rsidR="00F506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  проводит совместно с заместителем по безопасности </w:t>
      </w:r>
      <w:proofErr w:type="gramStart"/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вводный</w:t>
      </w:r>
      <w:proofErr w:type="gramEnd"/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506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первичный, повторный, целевой, внеплановый инструктажи по</w:t>
      </w:r>
      <w:r w:rsidR="00F506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безопасности труда (далее ОТ) с регистрацией в надлежащих</w:t>
      </w:r>
      <w:r w:rsidR="00F506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журналах;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Руководитель 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имеет право применять меры дисциплинарного воздействия к нарушителям  трудовой дисциплины и правил внутреннего трудового распорядка. В случаях грубого нарушения уведомлять родителей нарушителя и требовать исключения его из 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r w:rsidRPr="0010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ФИНАНСОВО-ХОЗЯЙСТВЕННАЯ ДЕЯТЕЛЬНОСТЬ </w:t>
      </w:r>
      <w:r w:rsidR="00A66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ЛТО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 Финансово-хозяйственная деятельность 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строится согласно заключенн</w:t>
      </w:r>
      <w:r w:rsidR="00F5067A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</w:t>
      </w:r>
      <w:r w:rsidR="00F5067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работодателями.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4.2. Предварительно должен быть определен конкретный объем работ, сроки проведения работ. Также предварительно должен быть определен размер и форма оплаты труда подростков за счет средств местного бюджета.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4.3. Оплата труда осуществляется в соответствии с положением об оплате труда.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Документами, необходимыми для расчета заработной платы членов бригады, являются: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 табель учета рабочего времени;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 акт приема-сдачи работ.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В трудовом договоре с подростком оговаривается конкретная сумма заработной платы на период действия договора.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Заработная плата перечисляется на лицевой счет подростков в отделении банка.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r w:rsidRPr="0010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ОХРАНА ТРУДА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 При приеме на работу членов 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067A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начальником лагеря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проводится вводный инструктаж по безопасности труда  с регистрацией в журнале вводного инструктажа.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5.2. Для обеспечения безопасности условий труда руководителем </w:t>
      </w:r>
      <w:r w:rsidR="00A66279">
        <w:rPr>
          <w:rFonts w:ascii="Times New Roman" w:eastAsia="Times New Roman" w:hAnsi="Times New Roman" w:cs="Times New Roman"/>
          <w:color w:val="000000"/>
          <w:sz w:val="24"/>
          <w:szCs w:val="24"/>
        </w:rPr>
        <w:t>ЛТО</w:t>
      </w: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, совместно с работодателем, проводится первичный инструктаж на рабочем месте с обязательным обучением технике безопасности по тем видам работ, где будет использоваться труд подростков. Первичный инструктаж должен включать следующие направления: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 общие сведения о трудовой деятельности;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безопасные приемы и методы работы;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 действия при возникновении опасной ситуации;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 средства индивидуальной защиты и правила пользования ими;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 порядок подготовки к работе.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5.3. Необходимо учитывать особенности труда несовершеннолетних граждан: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   согласно ст. 265 ТК РФ запрещено привлекать подростков на работах с вредными или опасными условиями труда   (перечень тяжелых работ и работ с вредными или опасными условиями труда, при выполнении которых запрещается применение труда лиц моложе восемнадцати лет, в ред. Федеральных законов от 30.06.2006 N 90-ФЗ, от 05.04.2013 N 58-ФЗ)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нельзя привлекать несовершеннолетних граждан к ночным и сверхурочным работам и к работе в выходные дни (ст. 268 ТК РФ);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-  необходимо учитывать особенности оплаты труда несовершеннолетних при сокращенной продолжительности рабочей недели  на сдельных работах (ст. 271 ТК РФ).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Внеплановый инструктаж проводится при изменении видов работ либо  факторов, влияющих на безопасность труда, при нарушении требований безопасности труда, по требованию органов надзора.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5.4. Целевой инструктаж проводится при выполнении разовых работ.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0E4">
        <w:rPr>
          <w:rFonts w:ascii="Times New Roman" w:eastAsia="Times New Roman" w:hAnsi="Times New Roman" w:cs="Times New Roman"/>
          <w:color w:val="000000"/>
          <w:sz w:val="24"/>
          <w:szCs w:val="24"/>
        </w:rPr>
        <w:t>5.5. О проведении первичного инструктажа на рабочем месте, внепланового, целевого  инструктажей, проводивший инструктаж делает запись в журнале регистрации инструктажа на рабочем месте.</w:t>
      </w:r>
    </w:p>
    <w:p w:rsidR="001030E4" w:rsidRPr="001030E4" w:rsidRDefault="001030E4" w:rsidP="00A66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1030E4" w:rsidRPr="001030E4" w:rsidSect="00F5067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30E4"/>
    <w:rsid w:val="001030E4"/>
    <w:rsid w:val="002C76BF"/>
    <w:rsid w:val="00A66279"/>
    <w:rsid w:val="00D006BF"/>
    <w:rsid w:val="00F50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3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50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6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7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</cp:revision>
  <cp:lastPrinted>2022-05-31T07:41:00Z</cp:lastPrinted>
  <dcterms:created xsi:type="dcterms:W3CDTF">2022-05-31T06:35:00Z</dcterms:created>
  <dcterms:modified xsi:type="dcterms:W3CDTF">2022-05-31T07:43:00Z</dcterms:modified>
</cp:coreProperties>
</file>